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2E6F0" w14:textId="77777777" w:rsidR="00F96395" w:rsidRDefault="00391D90" w:rsidP="00391D90">
      <w:pPr>
        <w:ind w:left="-1417"/>
      </w:pPr>
      <w:r w:rsidRPr="00391D90">
        <w:rPr>
          <w:noProof/>
          <w:lang w:eastAsia="cs-CZ"/>
        </w:rPr>
        <w:drawing>
          <wp:inline distT="0" distB="0" distL="0" distR="0" wp14:anchorId="6D88CBD3" wp14:editId="34004A39">
            <wp:extent cx="7480300" cy="3039867"/>
            <wp:effectExtent l="0" t="0" r="6350" b="825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7655" cy="3050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62761B" w14:textId="77777777" w:rsidR="00391D90" w:rsidRDefault="00391D90" w:rsidP="00391D90">
      <w:pPr>
        <w:spacing w:after="0"/>
        <w:ind w:left="5670" w:right="-142" w:hanging="7087"/>
        <w:rPr>
          <w:sz w:val="18"/>
          <w:szCs w:val="18"/>
        </w:rPr>
      </w:pPr>
      <w:r>
        <w:tab/>
      </w:r>
      <w:r w:rsidRPr="00391D90">
        <w:rPr>
          <w:sz w:val="18"/>
          <w:szCs w:val="18"/>
        </w:rPr>
        <w:t>Číslo zákazníka</w:t>
      </w:r>
      <w:r w:rsidRPr="00391D90">
        <w:rPr>
          <w:sz w:val="18"/>
          <w:szCs w:val="18"/>
        </w:rPr>
        <w:tab/>
      </w:r>
      <w:r w:rsidRPr="00391D90">
        <w:rPr>
          <w:sz w:val="18"/>
          <w:szCs w:val="18"/>
        </w:rPr>
        <w:tab/>
      </w:r>
      <w:r w:rsidRPr="00391D90">
        <w:rPr>
          <w:sz w:val="18"/>
          <w:szCs w:val="18"/>
        </w:rPr>
        <w:tab/>
        <w:t>Datum</w:t>
      </w:r>
    </w:p>
    <w:p w14:paraId="6C59B974" w14:textId="77777777" w:rsidR="00391D90" w:rsidRPr="00391D90" w:rsidRDefault="00391D90" w:rsidP="00391D90">
      <w:pPr>
        <w:spacing w:after="0"/>
        <w:ind w:left="6379" w:hanging="7796"/>
      </w:pPr>
      <w:r>
        <w:rPr>
          <w:sz w:val="18"/>
          <w:szCs w:val="18"/>
        </w:rPr>
        <w:tab/>
      </w:r>
      <w:r w:rsidRPr="00391D90">
        <w:t>324</w:t>
      </w:r>
      <w:r>
        <w:t xml:space="preserve">                    2. červ</w:t>
      </w:r>
      <w:r w:rsidR="00997D6B">
        <w:t>e</w:t>
      </w:r>
      <w:r>
        <w:t>n</w:t>
      </w:r>
      <w:r w:rsidR="00997D6B">
        <w:t>,</w:t>
      </w:r>
      <w:r>
        <w:t xml:space="preserve"> 2016</w:t>
      </w:r>
    </w:p>
    <w:p w14:paraId="492C9A91" w14:textId="77777777" w:rsidR="00391D90" w:rsidRDefault="00391D90" w:rsidP="00391D90">
      <w:pPr>
        <w:ind w:left="5670" w:right="-142" w:hanging="7087"/>
        <w:rPr>
          <w:sz w:val="18"/>
          <w:szCs w:val="18"/>
        </w:rPr>
      </w:pPr>
      <w:r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A2C4E31" wp14:editId="60C06D57">
                <wp:simplePos x="0" y="0"/>
                <wp:positionH relativeFrom="margin">
                  <wp:align>left</wp:align>
                </wp:positionH>
                <wp:positionV relativeFrom="paragraph">
                  <wp:posOffset>88265</wp:posOffset>
                </wp:positionV>
                <wp:extent cx="5689600" cy="1404620"/>
                <wp:effectExtent l="0" t="0" r="25400" b="21590"/>
                <wp:wrapNone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96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9AF9D6" w14:textId="77777777" w:rsidR="00391D90" w:rsidRPr="00391D90" w:rsidRDefault="00391D90" w:rsidP="00391D90">
                            <w:pPr>
                              <w:jc w:val="center"/>
                              <w:rPr>
                                <w:sz w:val="6"/>
                                <w:szCs w:val="6"/>
                              </w:rPr>
                            </w:pPr>
                          </w:p>
                          <w:p w14:paraId="146F6BE6" w14:textId="77777777" w:rsidR="00391D90" w:rsidRDefault="00391D90" w:rsidP="00391D90">
                            <w:pPr>
                              <w:jc w:val="center"/>
                            </w:pPr>
                            <w:r w:rsidRPr="00391D90">
                              <w:rPr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t>PRÁVA       A 16141</w:t>
                            </w:r>
                          </w:p>
                          <w:p w14:paraId="118B1247" w14:textId="77777777" w:rsidR="00391D90" w:rsidRDefault="00391D90" w:rsidP="00391D90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391D90">
                              <w:rPr>
                                <w:sz w:val="24"/>
                                <w:szCs w:val="24"/>
                                <w:u w:val="single"/>
                              </w:rPr>
                              <w:t>M</w:t>
                            </w:r>
                            <w:r w:rsidRPr="00391D90">
                              <w:rPr>
                                <w:u w:val="single"/>
                              </w:rPr>
                              <w:t>ELISEPTOL RAPID</w:t>
                            </w:r>
                          </w:p>
                          <w:p w14:paraId="1F48D85B" w14:textId="77777777" w:rsidR="00391D90" w:rsidRDefault="00391D90" w:rsidP="00391D90">
                            <w:pPr>
                              <w:jc w:val="center"/>
                            </w:pPr>
                            <w:r w:rsidRPr="00391D90">
                              <w:rPr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t>AKTERICIDNÍ A LUVUROCIDNÍ ÚČINEK</w:t>
                            </w:r>
                          </w:p>
                          <w:p w14:paraId="48A0D521" w14:textId="77777777" w:rsidR="00391D90" w:rsidRPr="00391D90" w:rsidRDefault="00391D90" w:rsidP="00391D90">
                            <w:pPr>
                              <w:jc w:val="center"/>
                            </w:pPr>
                            <w:r>
                              <w:t>(EN 13697)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A2C4E31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0;margin-top:6.95pt;width:448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6YXLwIAAEwEAAAOAAAAZHJzL2Uyb0RvYy54bWysVNuO0zAQfUfiHyy/01zUdrdR09XSpQhp&#10;uUi7fIDrOI2F7TG226T8Ed/BjzF2uqVa4AWRB8vjGR/PnDOT5c2gFTkI5yWYmhaTnBJhODTS7Gr6&#10;+XHz6poSH5hpmAIjanoUnt6sXr5Y9rYSJXSgGuEIghhf9bamXQi2yjLPO6GZn4AVBp0tOM0Cmm6X&#10;NY71iK5VVub5POvBNdYBF97j6d3opKuE37aCh49t60UgqqaYW0irS+s2rtlqyaqdY7aT/JQG+4cs&#10;NJMGHz1D3bHAyN7J36C05A48tGHCQWfQtpKLVANWU+TPqnnomBWpFiTH2zNN/v/B8g+HT47IpqZl&#10;cUWJYRpFehRDgMOP78SCEqSMJPXWVxj7YDE6DK9hQLFTwd7eA//iiYF1x8xO3DoHfSdYg0kW8WZ2&#10;cXXE8RFk27+HBt9i+wAJaGidjgwiJwTRUazjWSDMh3A8nM2vF/McXRx9xTSfzsskYcaqp+vW+fBW&#10;gCZxU1OHHZDg2eHeh5gOq55C4mselGw2UqlkuN12rRw5MOyWTfpSBc/ClCF9TRezcjYy8FeIPH1/&#10;gtAyYNsrqWt6fQ5iVeTtjWlSUwYm1bjHlJU5ERm5G1kMw3Y4CbOF5oiUOhjbG8cRNx24b5T02No1&#10;9V/3zAlK1DuDsiyK6TTOQjKmsyvkkLhLz/bSwwxHqJoGSsbtOqT5SYTZW5RvIxOxUecxk1Ou2LKJ&#10;79N4xZm4tFPUr5/A6icAAAD//wMAUEsDBBQABgAIAAAAIQAKXhyQ3AAAAAcBAAAPAAAAZHJzL2Rv&#10;d25yZXYueG1sTI/BbsIwEETvlfoP1lbqBRUHokQQ4qAWiVNPpPRu4m0SEa9T20D4+25P7XFmVjNv&#10;y+1kB3FFH3pHChbzBARS40xPrYLjx/5lBSJETUYPjlDBHQNsq8eHUhfG3eiA1zq2gksoFFpBF+NY&#10;SBmaDq0OczcicfblvNWRpW+l8frG5XaQyyTJpdU98UKnR9x12Jzri1WQf9fp7P3TzOhw37/5xmZm&#10;d8yUen6aXjcgIk7x7xh+8RkdKmY6uQuZIAYF/EhkN12D4HS1ztk4KVim2QJkVcr//NUPAAAA//8D&#10;AFBLAQItABQABgAIAAAAIQC2gziS/gAAAOEBAAATAAAAAAAAAAAAAAAAAAAAAABbQ29udGVudF9U&#10;eXBlc10ueG1sUEsBAi0AFAAGAAgAAAAhADj9If/WAAAAlAEAAAsAAAAAAAAAAAAAAAAALwEAAF9y&#10;ZWxzLy5yZWxzUEsBAi0AFAAGAAgAAAAhAF+TphcvAgAATAQAAA4AAAAAAAAAAAAAAAAALgIAAGRy&#10;cy9lMm9Eb2MueG1sUEsBAi0AFAAGAAgAAAAhAApeHJDcAAAABwEAAA8AAAAAAAAAAAAAAAAAiQQA&#10;AGRycy9kb3ducmV2LnhtbFBLBQYAAAAABAAEAPMAAACSBQAAAAA=&#10;">
                <v:textbox style="mso-fit-shape-to-text:t">
                  <w:txbxContent>
                    <w:p w14:paraId="409AF9D6" w14:textId="77777777" w:rsidR="00391D90" w:rsidRPr="00391D90" w:rsidRDefault="00391D90" w:rsidP="00391D90">
                      <w:pPr>
                        <w:jc w:val="center"/>
                        <w:rPr>
                          <w:sz w:val="6"/>
                          <w:szCs w:val="6"/>
                        </w:rPr>
                      </w:pPr>
                    </w:p>
                    <w:p w14:paraId="146F6BE6" w14:textId="77777777" w:rsidR="00391D90" w:rsidRDefault="00391D90" w:rsidP="00391D90">
                      <w:pPr>
                        <w:jc w:val="center"/>
                      </w:pPr>
                      <w:r w:rsidRPr="00391D90">
                        <w:rPr>
                          <w:sz w:val="24"/>
                          <w:szCs w:val="24"/>
                        </w:rPr>
                        <w:t>Z</w:t>
                      </w:r>
                      <w:r>
                        <w:t>PRÁVA       A 16141</w:t>
                      </w:r>
                    </w:p>
                    <w:p w14:paraId="118B1247" w14:textId="77777777" w:rsidR="00391D90" w:rsidRDefault="00391D90" w:rsidP="00391D90">
                      <w:pPr>
                        <w:jc w:val="center"/>
                        <w:rPr>
                          <w:u w:val="single"/>
                        </w:rPr>
                      </w:pPr>
                      <w:r w:rsidRPr="00391D90">
                        <w:rPr>
                          <w:sz w:val="24"/>
                          <w:szCs w:val="24"/>
                          <w:u w:val="single"/>
                        </w:rPr>
                        <w:t>M</w:t>
                      </w:r>
                      <w:r w:rsidRPr="00391D90">
                        <w:rPr>
                          <w:u w:val="single"/>
                        </w:rPr>
                        <w:t>ELISEPTOL RAPID</w:t>
                      </w:r>
                    </w:p>
                    <w:p w14:paraId="1F48D85B" w14:textId="77777777" w:rsidR="00391D90" w:rsidRDefault="00391D90" w:rsidP="00391D90">
                      <w:pPr>
                        <w:jc w:val="center"/>
                      </w:pPr>
                      <w:r w:rsidRPr="00391D90">
                        <w:rPr>
                          <w:sz w:val="24"/>
                          <w:szCs w:val="24"/>
                        </w:rPr>
                        <w:t>B</w:t>
                      </w:r>
                      <w:r>
                        <w:t>AKTERICIDNÍ A LUVUROCIDNÍ ÚČINEK</w:t>
                      </w:r>
                    </w:p>
                    <w:p w14:paraId="48A0D521" w14:textId="77777777" w:rsidR="00391D90" w:rsidRPr="00391D90" w:rsidRDefault="00391D90" w:rsidP="00391D90">
                      <w:pPr>
                        <w:jc w:val="center"/>
                      </w:pPr>
                      <w:r>
                        <w:t>(EN 13697)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14:paraId="4F32773B" w14:textId="77777777" w:rsidR="00391D90" w:rsidRDefault="00391D90" w:rsidP="00391D90">
      <w:pPr>
        <w:ind w:left="5670" w:right="-142" w:hanging="7087"/>
        <w:rPr>
          <w:sz w:val="18"/>
          <w:szCs w:val="18"/>
        </w:rPr>
      </w:pPr>
    </w:p>
    <w:p w14:paraId="5E14E202" w14:textId="77777777" w:rsidR="00391D90" w:rsidRDefault="00391D90" w:rsidP="00391D90">
      <w:pPr>
        <w:ind w:left="5670" w:right="-142" w:hanging="7087"/>
        <w:rPr>
          <w:sz w:val="18"/>
          <w:szCs w:val="18"/>
        </w:rPr>
      </w:pPr>
    </w:p>
    <w:p w14:paraId="622F3CD1" w14:textId="77777777" w:rsidR="00391D90" w:rsidRDefault="00391D90" w:rsidP="00391D90">
      <w:pPr>
        <w:ind w:left="5670" w:right="-142" w:hanging="7087"/>
        <w:rPr>
          <w:sz w:val="18"/>
          <w:szCs w:val="18"/>
        </w:rPr>
      </w:pPr>
    </w:p>
    <w:p w14:paraId="493D12D0" w14:textId="77777777" w:rsidR="00391D90" w:rsidRDefault="00391D90" w:rsidP="00391D90">
      <w:pPr>
        <w:ind w:left="5670" w:right="-142" w:hanging="7087"/>
        <w:rPr>
          <w:sz w:val="18"/>
          <w:szCs w:val="18"/>
        </w:rPr>
      </w:pPr>
    </w:p>
    <w:p w14:paraId="47079D30" w14:textId="77777777" w:rsidR="00391D90" w:rsidRDefault="00391D90" w:rsidP="00391D90">
      <w:pPr>
        <w:ind w:left="5670" w:right="-142" w:hanging="7087"/>
        <w:rPr>
          <w:sz w:val="18"/>
          <w:szCs w:val="18"/>
        </w:rPr>
      </w:pPr>
    </w:p>
    <w:p w14:paraId="0A261C4C" w14:textId="77777777" w:rsidR="00391D90" w:rsidRDefault="00391D90" w:rsidP="00391D90">
      <w:pPr>
        <w:ind w:left="5670" w:right="-142" w:hanging="7087"/>
        <w:rPr>
          <w:sz w:val="18"/>
          <w:szCs w:val="18"/>
        </w:rPr>
      </w:pPr>
    </w:p>
    <w:p w14:paraId="73184BA0" w14:textId="77777777" w:rsidR="00391D90" w:rsidRDefault="00391D90" w:rsidP="00391D90">
      <w:pPr>
        <w:ind w:left="5670" w:right="-142" w:hanging="5670"/>
      </w:pPr>
    </w:p>
    <w:p w14:paraId="061A25ED" w14:textId="77777777" w:rsidR="00391D90" w:rsidRDefault="00391D90" w:rsidP="00391D90">
      <w:pPr>
        <w:ind w:left="5670" w:right="-142" w:hanging="5670"/>
      </w:pPr>
    </w:p>
    <w:p w14:paraId="342D9EAF" w14:textId="77777777" w:rsidR="00391D90" w:rsidRDefault="00391D90" w:rsidP="00391D90">
      <w:pPr>
        <w:ind w:left="5670" w:right="-142" w:hanging="5670"/>
      </w:pPr>
    </w:p>
    <w:p w14:paraId="552D7225" w14:textId="77777777" w:rsidR="00391D90" w:rsidRDefault="00391D90" w:rsidP="00391D90">
      <w:pPr>
        <w:ind w:left="5670" w:right="-142" w:hanging="5670"/>
        <w:jc w:val="center"/>
        <w:rPr>
          <w:b/>
          <w:sz w:val="24"/>
          <w:szCs w:val="24"/>
        </w:rPr>
      </w:pPr>
      <w:r w:rsidRPr="00391D90">
        <w:rPr>
          <w:b/>
          <w:sz w:val="24"/>
          <w:szCs w:val="24"/>
        </w:rPr>
        <w:t>Cíl</w:t>
      </w:r>
    </w:p>
    <w:p w14:paraId="4B80D5B9" w14:textId="77777777" w:rsidR="00391D90" w:rsidRDefault="00391D90" w:rsidP="00391D90">
      <w:pPr>
        <w:ind w:left="5670" w:right="-142" w:hanging="5670"/>
        <w:jc w:val="both"/>
        <w:rPr>
          <w:sz w:val="24"/>
          <w:szCs w:val="24"/>
        </w:rPr>
      </w:pPr>
      <w:r>
        <w:rPr>
          <w:sz w:val="24"/>
          <w:szCs w:val="24"/>
        </w:rPr>
        <w:t>Baktericidní a levurocidní účinek Meliseptolu rapid od B. Braun Medical ASG, Sempach, Švýcarsko</w:t>
      </w:r>
    </w:p>
    <w:p w14:paraId="289403B5" w14:textId="77777777" w:rsidR="00391D90" w:rsidRDefault="0087701C" w:rsidP="00391D90">
      <w:pPr>
        <w:ind w:left="5670" w:right="-142" w:hanging="5670"/>
        <w:jc w:val="both"/>
        <w:rPr>
          <w:sz w:val="24"/>
          <w:szCs w:val="24"/>
        </w:rPr>
      </w:pPr>
      <w:r>
        <w:rPr>
          <w:sz w:val="24"/>
          <w:szCs w:val="24"/>
        </w:rPr>
        <w:t>m</w:t>
      </w:r>
      <w:r w:rsidR="00391D90">
        <w:rPr>
          <w:sz w:val="24"/>
          <w:szCs w:val="24"/>
        </w:rPr>
        <w:t>á být hodnocen podle EN 13697 (2015).</w:t>
      </w:r>
    </w:p>
    <w:p w14:paraId="515F0700" w14:textId="77777777" w:rsidR="00391D90" w:rsidRDefault="00391D90" w:rsidP="00391D90">
      <w:pPr>
        <w:ind w:left="5670" w:right="-142" w:hanging="5670"/>
        <w:jc w:val="both"/>
        <w:rPr>
          <w:sz w:val="24"/>
          <w:szCs w:val="24"/>
        </w:rPr>
      </w:pPr>
    </w:p>
    <w:p w14:paraId="459C7972" w14:textId="77777777" w:rsidR="00391D90" w:rsidRDefault="00391D90" w:rsidP="00391D90">
      <w:pPr>
        <w:ind w:left="5670" w:right="-142" w:hanging="5670"/>
        <w:jc w:val="both"/>
        <w:rPr>
          <w:sz w:val="24"/>
          <w:szCs w:val="24"/>
        </w:rPr>
      </w:pPr>
    </w:p>
    <w:p w14:paraId="1EEBDA37" w14:textId="77777777" w:rsidR="00391D90" w:rsidRDefault="00391D90" w:rsidP="00391D90">
      <w:pPr>
        <w:ind w:left="5670" w:right="-142" w:hanging="5670"/>
        <w:jc w:val="both"/>
        <w:rPr>
          <w:sz w:val="24"/>
          <w:szCs w:val="24"/>
        </w:rPr>
      </w:pPr>
    </w:p>
    <w:p w14:paraId="591F349D" w14:textId="77777777" w:rsidR="00391D90" w:rsidRDefault="00391D90" w:rsidP="00391D90">
      <w:pPr>
        <w:ind w:left="5670" w:right="-142" w:hanging="5670"/>
        <w:jc w:val="both"/>
        <w:rPr>
          <w:sz w:val="24"/>
          <w:szCs w:val="24"/>
        </w:rPr>
      </w:pPr>
    </w:p>
    <w:p w14:paraId="1D325390" w14:textId="77777777" w:rsidR="00391D90" w:rsidRDefault="00391D90" w:rsidP="00391D90">
      <w:pPr>
        <w:ind w:left="5670" w:right="-142" w:hanging="5670"/>
        <w:jc w:val="both"/>
        <w:rPr>
          <w:sz w:val="24"/>
          <w:szCs w:val="24"/>
        </w:rPr>
      </w:pPr>
    </w:p>
    <w:p w14:paraId="2EBC7DB3" w14:textId="77777777" w:rsidR="00391D90" w:rsidRDefault="00391D90" w:rsidP="00391D90">
      <w:pPr>
        <w:ind w:left="5670" w:right="-142" w:hanging="5670"/>
        <w:jc w:val="both"/>
        <w:rPr>
          <w:sz w:val="24"/>
          <w:szCs w:val="24"/>
        </w:rPr>
      </w:pPr>
    </w:p>
    <w:p w14:paraId="102F1352" w14:textId="77777777" w:rsidR="00391D90" w:rsidRDefault="00391D90" w:rsidP="00391D90">
      <w:pPr>
        <w:ind w:left="5670" w:right="-142" w:hanging="5670"/>
        <w:jc w:val="both"/>
        <w:rPr>
          <w:sz w:val="24"/>
          <w:szCs w:val="24"/>
        </w:rPr>
      </w:pPr>
    </w:p>
    <w:p w14:paraId="7904FBB7" w14:textId="77777777" w:rsidR="00391D90" w:rsidRDefault="00391D90" w:rsidP="00391D90">
      <w:pPr>
        <w:ind w:left="5670" w:right="-142" w:hanging="5670"/>
        <w:jc w:val="both"/>
        <w:rPr>
          <w:sz w:val="24"/>
          <w:szCs w:val="24"/>
        </w:rPr>
      </w:pPr>
    </w:p>
    <w:p w14:paraId="4F398DE5" w14:textId="77777777" w:rsidR="00391D90" w:rsidRDefault="00391D90" w:rsidP="00391D90">
      <w:pPr>
        <w:ind w:left="5670" w:right="-142" w:hanging="5670"/>
        <w:jc w:val="both"/>
        <w:rPr>
          <w:sz w:val="24"/>
          <w:szCs w:val="24"/>
        </w:rPr>
      </w:pPr>
    </w:p>
    <w:p w14:paraId="6E05721D" w14:textId="77777777" w:rsidR="00391D90" w:rsidRDefault="00391D90" w:rsidP="00391D90">
      <w:pPr>
        <w:ind w:left="5670" w:right="-142" w:hanging="5670"/>
        <w:jc w:val="both"/>
        <w:rPr>
          <w:sz w:val="24"/>
          <w:szCs w:val="24"/>
        </w:rPr>
      </w:pPr>
    </w:p>
    <w:p w14:paraId="61F7C043" w14:textId="77777777" w:rsidR="00391D90" w:rsidRDefault="00997D6B" w:rsidP="00997D6B">
      <w:pPr>
        <w:ind w:right="-567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>Číslo objednávky: A 16141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Meliseptol rapid – EN 13697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Verze 01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Strana</w:t>
      </w:r>
      <w:r w:rsidR="009C299D">
        <w:rPr>
          <w:sz w:val="18"/>
          <w:szCs w:val="18"/>
        </w:rPr>
        <w:t xml:space="preserve"> </w:t>
      </w:r>
      <w:r>
        <w:rPr>
          <w:sz w:val="18"/>
          <w:szCs w:val="18"/>
        </w:rPr>
        <w:t>1 ze 16</w:t>
      </w:r>
    </w:p>
    <w:p w14:paraId="7897C2BF" w14:textId="77777777" w:rsidR="00997D6B" w:rsidRDefault="00997D6B" w:rsidP="00997D6B">
      <w:pPr>
        <w:ind w:right="-567"/>
        <w:jc w:val="both"/>
        <w:rPr>
          <w:sz w:val="18"/>
          <w:szCs w:val="18"/>
        </w:rPr>
      </w:pPr>
    </w:p>
    <w:p w14:paraId="7117159D" w14:textId="77777777" w:rsidR="00997D6B" w:rsidRDefault="00997D6B" w:rsidP="00997D6B">
      <w:pPr>
        <w:ind w:right="-567"/>
        <w:jc w:val="both"/>
        <w:rPr>
          <w:sz w:val="18"/>
          <w:szCs w:val="18"/>
        </w:rPr>
      </w:pPr>
    </w:p>
    <w:p w14:paraId="1DA52E89" w14:textId="77777777" w:rsidR="00997D6B" w:rsidRDefault="00997D6B" w:rsidP="00997D6B">
      <w:pPr>
        <w:ind w:right="-567"/>
        <w:jc w:val="both"/>
        <w:rPr>
          <w:sz w:val="18"/>
          <w:szCs w:val="18"/>
        </w:rPr>
      </w:pPr>
    </w:p>
    <w:p w14:paraId="64F6F30B" w14:textId="77777777" w:rsidR="00997D6B" w:rsidRDefault="00997D6B" w:rsidP="00997D6B">
      <w:pPr>
        <w:ind w:right="-567"/>
        <w:jc w:val="both"/>
        <w:rPr>
          <w:sz w:val="18"/>
          <w:szCs w:val="18"/>
        </w:rPr>
      </w:pPr>
    </w:p>
    <w:p w14:paraId="70D6CC74" w14:textId="77777777" w:rsidR="00997D6B" w:rsidRDefault="00997D6B" w:rsidP="00997D6B">
      <w:pPr>
        <w:ind w:right="-567"/>
        <w:jc w:val="center"/>
        <w:rPr>
          <w:i/>
          <w:sz w:val="18"/>
          <w:szCs w:val="18"/>
        </w:rPr>
      </w:pPr>
      <w:r w:rsidRPr="00997D6B">
        <w:rPr>
          <w:b/>
          <w:sz w:val="28"/>
          <w:szCs w:val="28"/>
        </w:rPr>
        <w:t>Výsledek</w:t>
      </w:r>
      <w:r>
        <w:rPr>
          <w:b/>
          <w:sz w:val="28"/>
          <w:szCs w:val="28"/>
        </w:rPr>
        <w:t xml:space="preserve">   </w:t>
      </w:r>
      <w:r w:rsidRPr="00997D6B">
        <w:rPr>
          <w:i/>
          <w:sz w:val="18"/>
          <w:szCs w:val="18"/>
        </w:rPr>
        <w:t>/str. 3 ze 16/</w:t>
      </w:r>
    </w:p>
    <w:p w14:paraId="7B6E67B6" w14:textId="77777777" w:rsidR="00997D6B" w:rsidRDefault="00997D6B" w:rsidP="00997D6B">
      <w:pPr>
        <w:ind w:right="-567"/>
        <w:jc w:val="center"/>
        <w:rPr>
          <w:sz w:val="24"/>
          <w:szCs w:val="24"/>
        </w:rPr>
      </w:pPr>
    </w:p>
    <w:p w14:paraId="558DAEC5" w14:textId="77777777" w:rsidR="00997D6B" w:rsidRDefault="00997D6B" w:rsidP="00997D6B">
      <w:pPr>
        <w:ind w:right="-567"/>
        <w:rPr>
          <w:sz w:val="24"/>
          <w:szCs w:val="24"/>
        </w:rPr>
      </w:pPr>
      <w:r>
        <w:rPr>
          <w:sz w:val="24"/>
          <w:szCs w:val="24"/>
        </w:rPr>
        <w:t>Podle EN 13697 (2015) šarže 15022M02 přípravku Meliseptol rapid má baktericidní a levurocidní účinnost (log10 RF</w:t>
      </w:r>
      <w:r>
        <w:rPr>
          <w:sz w:val="24"/>
          <w:szCs w:val="24"/>
        </w:rPr>
        <w:sym w:font="Symbol" w:char="F0B3"/>
      </w:r>
      <w:r>
        <w:rPr>
          <w:sz w:val="24"/>
          <w:szCs w:val="24"/>
        </w:rPr>
        <w:t xml:space="preserve"> 4 resp. log10 RF</w:t>
      </w:r>
      <w:r>
        <w:rPr>
          <w:sz w:val="24"/>
          <w:szCs w:val="24"/>
        </w:rPr>
        <w:sym w:font="Symbol" w:char="F0B3"/>
      </w:r>
      <w:r>
        <w:rPr>
          <w:sz w:val="24"/>
          <w:szCs w:val="24"/>
        </w:rPr>
        <w:t xml:space="preserve"> 3) za špinavých podmínek za 1 min při koncentracích přípravku nejméně 25% pro referenční kmeny </w:t>
      </w:r>
      <w:r w:rsidRPr="00997D6B">
        <w:rPr>
          <w:i/>
          <w:sz w:val="24"/>
          <w:szCs w:val="24"/>
        </w:rPr>
        <w:t>S. aureus, E, hirae, P. aeruginosa, E. coli a C. albicans</w:t>
      </w:r>
      <w:r w:rsidR="0087701C">
        <w:rPr>
          <w:sz w:val="24"/>
          <w:szCs w:val="24"/>
        </w:rPr>
        <w:t xml:space="preserve"> (T</w:t>
      </w:r>
      <w:r>
        <w:rPr>
          <w:sz w:val="24"/>
          <w:szCs w:val="24"/>
        </w:rPr>
        <w:t>ab. 1-5).</w:t>
      </w:r>
    </w:p>
    <w:p w14:paraId="3776ACEF" w14:textId="77777777" w:rsidR="00997D6B" w:rsidRDefault="00997D6B" w:rsidP="00997D6B">
      <w:pPr>
        <w:ind w:right="-567"/>
        <w:rPr>
          <w:sz w:val="24"/>
          <w:szCs w:val="24"/>
        </w:rPr>
      </w:pPr>
      <w:r>
        <w:rPr>
          <w:sz w:val="24"/>
          <w:szCs w:val="24"/>
        </w:rPr>
        <w:t>Výsledky jsou ověřeny podle požadavků EN 13697 (2015)</w:t>
      </w:r>
    </w:p>
    <w:p w14:paraId="5ED51FD8" w14:textId="77777777" w:rsidR="00997D6B" w:rsidRDefault="00997D6B" w:rsidP="00997D6B">
      <w:pPr>
        <w:ind w:right="-567"/>
        <w:rPr>
          <w:sz w:val="24"/>
          <w:szCs w:val="24"/>
        </w:rPr>
      </w:pPr>
    </w:p>
    <w:p w14:paraId="31338533" w14:textId="77777777" w:rsidR="00997D6B" w:rsidRDefault="00997D6B" w:rsidP="00997D6B">
      <w:pPr>
        <w:ind w:right="-567"/>
        <w:rPr>
          <w:sz w:val="24"/>
          <w:szCs w:val="24"/>
        </w:rPr>
      </w:pPr>
    </w:p>
    <w:p w14:paraId="2089C64D" w14:textId="77777777" w:rsidR="00997D6B" w:rsidRDefault="00997D6B" w:rsidP="00997D6B">
      <w:pPr>
        <w:ind w:right="-567"/>
        <w:rPr>
          <w:sz w:val="24"/>
          <w:szCs w:val="24"/>
        </w:rPr>
      </w:pPr>
      <w:r>
        <w:rPr>
          <w:sz w:val="24"/>
          <w:szCs w:val="24"/>
        </w:rPr>
        <w:t>Greifswald, 2.červen, 2016</w:t>
      </w:r>
    </w:p>
    <w:p w14:paraId="60894A78" w14:textId="77777777" w:rsidR="00997D6B" w:rsidRDefault="00997D6B" w:rsidP="00997D6B">
      <w:pPr>
        <w:ind w:right="-567"/>
        <w:rPr>
          <w:sz w:val="24"/>
          <w:szCs w:val="24"/>
        </w:rPr>
      </w:pPr>
    </w:p>
    <w:p w14:paraId="0DFAB6E9" w14:textId="77777777" w:rsidR="00997D6B" w:rsidRPr="009C299D" w:rsidRDefault="00997D6B" w:rsidP="00997D6B">
      <w:pPr>
        <w:ind w:right="-567"/>
        <w:rPr>
          <w:i/>
          <w:sz w:val="24"/>
          <w:szCs w:val="24"/>
        </w:rPr>
      </w:pPr>
      <w:r w:rsidRPr="009C299D">
        <w:rPr>
          <w:i/>
          <w:sz w:val="24"/>
          <w:szCs w:val="24"/>
        </w:rPr>
        <w:t>/podpis/</w:t>
      </w:r>
      <w:r w:rsidR="009C299D" w:rsidRPr="009C299D">
        <w:rPr>
          <w:i/>
          <w:sz w:val="24"/>
          <w:szCs w:val="24"/>
        </w:rPr>
        <w:tab/>
      </w:r>
      <w:r w:rsidR="009C299D" w:rsidRPr="009C299D">
        <w:rPr>
          <w:i/>
          <w:sz w:val="24"/>
          <w:szCs w:val="24"/>
        </w:rPr>
        <w:tab/>
      </w:r>
      <w:r w:rsidR="009C299D" w:rsidRPr="009C299D">
        <w:rPr>
          <w:i/>
          <w:sz w:val="24"/>
          <w:szCs w:val="24"/>
        </w:rPr>
        <w:tab/>
      </w:r>
      <w:r w:rsidR="009C299D" w:rsidRPr="009C299D">
        <w:rPr>
          <w:i/>
          <w:sz w:val="24"/>
          <w:szCs w:val="24"/>
        </w:rPr>
        <w:tab/>
      </w:r>
      <w:r w:rsidR="009C299D" w:rsidRPr="009C299D">
        <w:rPr>
          <w:i/>
          <w:sz w:val="24"/>
          <w:szCs w:val="24"/>
        </w:rPr>
        <w:tab/>
      </w:r>
      <w:r w:rsidR="009C299D" w:rsidRPr="009C299D">
        <w:rPr>
          <w:i/>
          <w:sz w:val="24"/>
          <w:szCs w:val="24"/>
        </w:rPr>
        <w:tab/>
      </w:r>
      <w:r w:rsidR="009C299D" w:rsidRPr="009C299D">
        <w:rPr>
          <w:i/>
          <w:sz w:val="24"/>
          <w:szCs w:val="24"/>
        </w:rPr>
        <w:tab/>
      </w:r>
      <w:r w:rsidR="009C299D" w:rsidRPr="009C299D">
        <w:rPr>
          <w:i/>
          <w:sz w:val="24"/>
          <w:szCs w:val="24"/>
        </w:rPr>
        <w:tab/>
        <w:t>/podpis/</w:t>
      </w:r>
    </w:p>
    <w:p w14:paraId="6647CFE6" w14:textId="77777777" w:rsidR="00997D6B" w:rsidRDefault="00997D6B" w:rsidP="00997D6B">
      <w:pPr>
        <w:ind w:right="-567"/>
        <w:rPr>
          <w:sz w:val="24"/>
          <w:szCs w:val="24"/>
        </w:rPr>
      </w:pPr>
      <w:r>
        <w:rPr>
          <w:sz w:val="24"/>
          <w:szCs w:val="24"/>
        </w:rPr>
        <w:t>Dr. rer. med. (dipl. Biol.) T. Kobuger-Janssen</w:t>
      </w:r>
      <w:r w:rsidR="009C299D">
        <w:rPr>
          <w:sz w:val="24"/>
          <w:szCs w:val="24"/>
        </w:rPr>
        <w:tab/>
      </w:r>
      <w:r w:rsidR="009C299D">
        <w:rPr>
          <w:sz w:val="24"/>
          <w:szCs w:val="24"/>
        </w:rPr>
        <w:tab/>
      </w:r>
      <w:r w:rsidR="009C299D">
        <w:rPr>
          <w:sz w:val="24"/>
          <w:szCs w:val="24"/>
        </w:rPr>
        <w:tab/>
      </w:r>
      <w:r w:rsidR="009C299D">
        <w:rPr>
          <w:sz w:val="24"/>
          <w:szCs w:val="24"/>
        </w:rPr>
        <w:tab/>
        <w:t>Prof. Dr. med. A. Kramer</w:t>
      </w:r>
    </w:p>
    <w:p w14:paraId="6BFFA0CA" w14:textId="77777777" w:rsidR="009C299D" w:rsidRPr="009C299D" w:rsidRDefault="009C299D" w:rsidP="009C299D">
      <w:pPr>
        <w:pStyle w:val="Odstavecseseznamem"/>
        <w:ind w:left="960" w:right="-1134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C299D">
        <w:rPr>
          <w:sz w:val="24"/>
          <w:szCs w:val="24"/>
        </w:rPr>
        <w:t>generální ředitel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 hlavní vedoucí pro hygienu a medicínu životního prostředí -</w:t>
      </w:r>
    </w:p>
    <w:p w14:paraId="48C85759" w14:textId="77777777" w:rsidR="00997D6B" w:rsidRDefault="00997D6B" w:rsidP="00997D6B">
      <w:pPr>
        <w:ind w:right="-567"/>
        <w:rPr>
          <w:b/>
          <w:sz w:val="24"/>
          <w:szCs w:val="24"/>
        </w:rPr>
      </w:pPr>
    </w:p>
    <w:p w14:paraId="48CBD5D0" w14:textId="77777777" w:rsidR="009C299D" w:rsidRDefault="009C299D" w:rsidP="00997D6B">
      <w:pPr>
        <w:ind w:right="-567"/>
        <w:rPr>
          <w:b/>
          <w:sz w:val="24"/>
          <w:szCs w:val="24"/>
        </w:rPr>
      </w:pPr>
    </w:p>
    <w:p w14:paraId="4ED6564B" w14:textId="77777777" w:rsidR="009C299D" w:rsidRDefault="009C299D" w:rsidP="00997D6B">
      <w:pPr>
        <w:ind w:right="-567"/>
        <w:rPr>
          <w:b/>
          <w:sz w:val="24"/>
          <w:szCs w:val="24"/>
        </w:rPr>
      </w:pPr>
    </w:p>
    <w:p w14:paraId="0FB94AE6" w14:textId="77777777" w:rsidR="009C299D" w:rsidRDefault="009C299D" w:rsidP="00997D6B">
      <w:pPr>
        <w:ind w:right="-567"/>
        <w:rPr>
          <w:b/>
          <w:sz w:val="24"/>
          <w:szCs w:val="24"/>
        </w:rPr>
      </w:pPr>
    </w:p>
    <w:p w14:paraId="527B1040" w14:textId="77777777" w:rsidR="009C299D" w:rsidRDefault="009C299D" w:rsidP="00997D6B">
      <w:pPr>
        <w:ind w:right="-567"/>
        <w:rPr>
          <w:b/>
          <w:sz w:val="24"/>
          <w:szCs w:val="24"/>
        </w:rPr>
      </w:pPr>
    </w:p>
    <w:p w14:paraId="562B5804" w14:textId="77777777" w:rsidR="009C299D" w:rsidRDefault="009C299D" w:rsidP="00997D6B">
      <w:pPr>
        <w:ind w:right="-567"/>
        <w:rPr>
          <w:b/>
          <w:sz w:val="24"/>
          <w:szCs w:val="24"/>
        </w:rPr>
      </w:pPr>
    </w:p>
    <w:p w14:paraId="57DC7974" w14:textId="77777777" w:rsidR="009C299D" w:rsidRDefault="009C299D" w:rsidP="00997D6B">
      <w:pPr>
        <w:ind w:right="-567"/>
        <w:rPr>
          <w:b/>
          <w:sz w:val="24"/>
          <w:szCs w:val="24"/>
        </w:rPr>
      </w:pPr>
    </w:p>
    <w:p w14:paraId="402C357A" w14:textId="77777777" w:rsidR="009C299D" w:rsidRDefault="009C299D" w:rsidP="00997D6B">
      <w:pPr>
        <w:ind w:right="-567"/>
        <w:rPr>
          <w:b/>
          <w:sz w:val="24"/>
          <w:szCs w:val="24"/>
        </w:rPr>
      </w:pPr>
    </w:p>
    <w:p w14:paraId="7B0C5718" w14:textId="77777777" w:rsidR="009C299D" w:rsidRDefault="009C299D" w:rsidP="00997D6B">
      <w:pPr>
        <w:ind w:right="-567"/>
        <w:rPr>
          <w:b/>
          <w:sz w:val="24"/>
          <w:szCs w:val="24"/>
        </w:rPr>
      </w:pPr>
    </w:p>
    <w:p w14:paraId="23762264" w14:textId="77777777" w:rsidR="009C299D" w:rsidRDefault="009C299D" w:rsidP="00997D6B">
      <w:pPr>
        <w:ind w:right="-567"/>
        <w:rPr>
          <w:b/>
          <w:sz w:val="24"/>
          <w:szCs w:val="24"/>
        </w:rPr>
      </w:pPr>
    </w:p>
    <w:p w14:paraId="061214BF" w14:textId="77777777" w:rsidR="009C299D" w:rsidRDefault="009C299D" w:rsidP="00997D6B">
      <w:pPr>
        <w:ind w:right="-567"/>
        <w:rPr>
          <w:b/>
          <w:sz w:val="24"/>
          <w:szCs w:val="24"/>
        </w:rPr>
      </w:pPr>
    </w:p>
    <w:p w14:paraId="7EB2A29F" w14:textId="77777777" w:rsidR="009C299D" w:rsidRDefault="009C299D" w:rsidP="00997D6B">
      <w:pPr>
        <w:ind w:right="-567"/>
        <w:rPr>
          <w:b/>
          <w:sz w:val="24"/>
          <w:szCs w:val="24"/>
        </w:rPr>
      </w:pPr>
    </w:p>
    <w:p w14:paraId="2615B9A8" w14:textId="77777777" w:rsidR="009C299D" w:rsidRDefault="009C299D" w:rsidP="00997D6B">
      <w:pPr>
        <w:ind w:right="-567"/>
        <w:rPr>
          <w:b/>
          <w:sz w:val="24"/>
          <w:szCs w:val="24"/>
        </w:rPr>
      </w:pPr>
    </w:p>
    <w:p w14:paraId="2A801A4E" w14:textId="77777777" w:rsidR="009C299D" w:rsidRDefault="009C299D" w:rsidP="00997D6B">
      <w:pPr>
        <w:ind w:right="-567"/>
        <w:rPr>
          <w:b/>
          <w:sz w:val="24"/>
          <w:szCs w:val="24"/>
        </w:rPr>
      </w:pPr>
    </w:p>
    <w:p w14:paraId="0F7DE5A0" w14:textId="77777777" w:rsidR="009C299D" w:rsidRDefault="009C299D" w:rsidP="00997D6B">
      <w:pPr>
        <w:ind w:right="-567"/>
        <w:rPr>
          <w:b/>
          <w:sz w:val="24"/>
          <w:szCs w:val="24"/>
        </w:rPr>
      </w:pPr>
    </w:p>
    <w:p w14:paraId="6BDEE2F2" w14:textId="77777777" w:rsidR="009C299D" w:rsidRPr="00997D6B" w:rsidRDefault="009C299D" w:rsidP="00997D6B">
      <w:pPr>
        <w:ind w:right="-567"/>
        <w:rPr>
          <w:b/>
          <w:sz w:val="24"/>
          <w:szCs w:val="24"/>
        </w:rPr>
      </w:pPr>
    </w:p>
    <w:p w14:paraId="60B5441D" w14:textId="77777777" w:rsidR="00997D6B" w:rsidRDefault="00997D6B" w:rsidP="00997D6B">
      <w:pPr>
        <w:ind w:right="-567"/>
        <w:jc w:val="both"/>
        <w:rPr>
          <w:sz w:val="18"/>
          <w:szCs w:val="18"/>
        </w:rPr>
      </w:pPr>
    </w:p>
    <w:p w14:paraId="25030373" w14:textId="77777777" w:rsidR="009C299D" w:rsidRDefault="009C299D" w:rsidP="009C299D">
      <w:pPr>
        <w:ind w:left="708" w:right="-567" w:firstLine="708"/>
        <w:jc w:val="both"/>
        <w:rPr>
          <w:sz w:val="18"/>
          <w:szCs w:val="18"/>
        </w:rPr>
      </w:pPr>
      <w:r>
        <w:rPr>
          <w:sz w:val="18"/>
          <w:szCs w:val="18"/>
        </w:rPr>
        <w:t>Číslo objednávky: A 16141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Meliseptol rapid – EN 13697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Verze 01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Strana 3 ze 16</w:t>
      </w:r>
    </w:p>
    <w:p w14:paraId="7FA8105D" w14:textId="77777777" w:rsidR="00997D6B" w:rsidRPr="00391D90" w:rsidRDefault="00997D6B" w:rsidP="00997D6B">
      <w:pPr>
        <w:ind w:right="-567"/>
        <w:jc w:val="both"/>
        <w:rPr>
          <w:sz w:val="18"/>
          <w:szCs w:val="18"/>
        </w:rPr>
      </w:pPr>
    </w:p>
    <w:sectPr w:rsidR="00997D6B" w:rsidRPr="00391D90" w:rsidSect="00391D90">
      <w:pgSz w:w="11906" w:h="16838"/>
      <w:pgMar w:top="0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783BAC" w14:textId="77777777" w:rsidR="00474B74" w:rsidRDefault="00474B74" w:rsidP="009C299D">
      <w:r>
        <w:separator/>
      </w:r>
    </w:p>
  </w:endnote>
  <w:endnote w:type="continuationSeparator" w:id="0">
    <w:p w14:paraId="5F18D1D9" w14:textId="77777777" w:rsidR="00474B74" w:rsidRDefault="00474B74" w:rsidP="009C2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2F7DA5" w14:textId="77777777" w:rsidR="00474B74" w:rsidRDefault="00474B74" w:rsidP="009C299D">
      <w:r>
        <w:separator/>
      </w:r>
    </w:p>
  </w:footnote>
  <w:footnote w:type="continuationSeparator" w:id="0">
    <w:p w14:paraId="1A720AA3" w14:textId="77777777" w:rsidR="00474B74" w:rsidRDefault="00474B74" w:rsidP="009C29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94053F"/>
    <w:multiLevelType w:val="hybridMultilevel"/>
    <w:tmpl w:val="F1889E5C"/>
    <w:lvl w:ilvl="0" w:tplc="D480EAF2">
      <w:start w:val="324"/>
      <w:numFmt w:val="bullet"/>
      <w:lvlText w:val="-"/>
      <w:lvlJc w:val="left"/>
      <w:pPr>
        <w:ind w:left="96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documentProtection w:edit="readOnly" w:formatting="1" w:enforcement="1" w:cryptProviderType="rsaAES" w:cryptAlgorithmClass="hash" w:cryptAlgorithmType="typeAny" w:cryptAlgorithmSid="14" w:cryptSpinCount="100000" w:hash="mhafTI4CK56psJjraUF8XYyDPGb87l+FLNJWkBBPpRpbYydSqkJITih0dP6O+1G3PXSQeeeDPGyR0nZOrwMdPw==" w:salt="abA8cTOpE+Nn606mFWZQUg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D90"/>
    <w:rsid w:val="00391D90"/>
    <w:rsid w:val="004351AB"/>
    <w:rsid w:val="00474B74"/>
    <w:rsid w:val="00743930"/>
    <w:rsid w:val="0087701C"/>
    <w:rsid w:val="00997D6B"/>
    <w:rsid w:val="009C299D"/>
    <w:rsid w:val="00F9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A01404"/>
  <w15:chartTrackingRefBased/>
  <w15:docId w15:val="{B5B62E18-BE0F-42E6-8805-3D236228D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C29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D4BA3-EA49-41D8-8147-51957C52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146</Words>
  <Characters>867</Characters>
  <Application>Microsoft Office Word</Application>
  <DocSecurity>12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B.Braun Melsungen AG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Iva Skodova</cp:lastModifiedBy>
  <cp:revision>2</cp:revision>
  <dcterms:created xsi:type="dcterms:W3CDTF">2022-01-05T13:39:00Z</dcterms:created>
  <dcterms:modified xsi:type="dcterms:W3CDTF">2022-01-05T13:39:00Z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7735299-2a7d-4f7d-99cc-db352b8b5a9b_Enabled">
    <vt:lpwstr>True</vt:lpwstr>
  </property>
  <property fmtid="{D5CDD505-2E9C-101B-9397-08002B2CF9AE}" pid="3" name="MSIP_Label_97735299-2a7d-4f7d-99cc-db352b8b5a9b_SiteId">
    <vt:lpwstr>15d1bef2-0a6a-46f9-be4c-023279325e51</vt:lpwstr>
  </property>
  <property fmtid="{D5CDD505-2E9C-101B-9397-08002B2CF9AE}" pid="4" name="MSIP_Label_97735299-2a7d-4f7d-99cc-db352b8b5a9b_Ref">
    <vt:lpwstr>https://api.informationprotection.azure.com/api/15d1bef2-0a6a-46f9-be4c-023279325e51</vt:lpwstr>
  </property>
  <property fmtid="{D5CDD505-2E9C-101B-9397-08002B2CF9AE}" pid="5" name="MSIP_Label_97735299-2a7d-4f7d-99cc-db352b8b5a9b_SetBy">
    <vt:lpwstr>iva.skodova@bbraun.com</vt:lpwstr>
  </property>
  <property fmtid="{D5CDD505-2E9C-101B-9397-08002B2CF9AE}" pid="6" name="MSIP_Label_97735299-2a7d-4f7d-99cc-db352b8b5a9b_SetDate">
    <vt:lpwstr>2019-03-06T08:46:31.0256123+01:00</vt:lpwstr>
  </property>
  <property fmtid="{D5CDD505-2E9C-101B-9397-08002B2CF9AE}" pid="7" name="MSIP_Label_97735299-2a7d-4f7d-99cc-db352b8b5a9b_Name">
    <vt:lpwstr>Confidential</vt:lpwstr>
  </property>
  <property fmtid="{D5CDD505-2E9C-101B-9397-08002B2CF9AE}" pid="8" name="MSIP_Label_97735299-2a7d-4f7d-99cc-db352b8b5a9b_Application">
    <vt:lpwstr>Microsoft Azure Information Protection</vt:lpwstr>
  </property>
  <property fmtid="{D5CDD505-2E9C-101B-9397-08002B2CF9AE}" pid="9" name="MSIP_Label_97735299-2a7d-4f7d-99cc-db352b8b5a9b_Extended_MSFT_Method">
    <vt:lpwstr>Automatic</vt:lpwstr>
  </property>
  <property fmtid="{D5CDD505-2E9C-101B-9397-08002B2CF9AE}" pid="10" name="MSIP_Label_fd058493-e43f-432e-b8cc-adb7daa46640_Enabled">
    <vt:lpwstr>True</vt:lpwstr>
  </property>
  <property fmtid="{D5CDD505-2E9C-101B-9397-08002B2CF9AE}" pid="11" name="MSIP_Label_fd058493-e43f-432e-b8cc-adb7daa46640_SiteId">
    <vt:lpwstr>15d1bef2-0a6a-46f9-be4c-023279325e51</vt:lpwstr>
  </property>
  <property fmtid="{D5CDD505-2E9C-101B-9397-08002B2CF9AE}" pid="12" name="MSIP_Label_fd058493-e43f-432e-b8cc-adb7daa46640_Ref">
    <vt:lpwstr>https://api.informationprotection.azure.com/api/15d1bef2-0a6a-46f9-be4c-023279325e51</vt:lpwstr>
  </property>
  <property fmtid="{D5CDD505-2E9C-101B-9397-08002B2CF9AE}" pid="13" name="MSIP_Label_fd058493-e43f-432e-b8cc-adb7daa46640_SetBy">
    <vt:lpwstr>iva.skodova@bbraun.com</vt:lpwstr>
  </property>
  <property fmtid="{D5CDD505-2E9C-101B-9397-08002B2CF9AE}" pid="14" name="MSIP_Label_fd058493-e43f-432e-b8cc-adb7daa46640_SetDate">
    <vt:lpwstr>2019-03-06T08:46:31.0256123+01:00</vt:lpwstr>
  </property>
  <property fmtid="{D5CDD505-2E9C-101B-9397-08002B2CF9AE}" pid="15" name="MSIP_Label_fd058493-e43f-432e-b8cc-adb7daa46640_Name">
    <vt:lpwstr>Unprotected</vt:lpwstr>
  </property>
  <property fmtid="{D5CDD505-2E9C-101B-9397-08002B2CF9AE}" pid="16" name="MSIP_Label_fd058493-e43f-432e-b8cc-adb7daa46640_Application">
    <vt:lpwstr>Microsoft Azure Information Protection</vt:lpwstr>
  </property>
  <property fmtid="{D5CDD505-2E9C-101B-9397-08002B2CF9AE}" pid="17" name="MSIP_Label_fd058493-e43f-432e-b8cc-adb7daa46640_Extended_MSFT_Method">
    <vt:lpwstr>Automatic</vt:lpwstr>
  </property>
  <property fmtid="{D5CDD505-2E9C-101B-9397-08002B2CF9AE}" pid="18" name="MSIP_Label_fd058493-e43f-432e-b8cc-adb7daa46640_Parent">
    <vt:lpwstr>97735299-2a7d-4f7d-99cc-db352b8b5a9b</vt:lpwstr>
  </property>
  <property fmtid="{D5CDD505-2E9C-101B-9397-08002B2CF9AE}" pid="19" name="Sensitivity">
    <vt:lpwstr>Confidential Unprotected</vt:lpwstr>
  </property>
</Properties>
</file>